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157" w:rsidRPr="00816824" w:rsidRDefault="00AB3157" w:rsidP="00816824">
      <w:pPr>
        <w:tabs>
          <w:tab w:val="left" w:pos="1701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AB3157" w:rsidRDefault="00B10E68" w:rsidP="00B10E68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</w:t>
      </w:r>
      <w:r w:rsidRPr="00EB6F15">
        <w:rPr>
          <w:rFonts w:ascii="Times New Roman" w:hAnsi="Times New Roman"/>
          <w:b/>
          <w:bCs/>
          <w:sz w:val="24"/>
          <w:szCs w:val="24"/>
        </w:rPr>
        <w:t>Lei nº. 4.2</w:t>
      </w:r>
      <w:r>
        <w:rPr>
          <w:rFonts w:ascii="Times New Roman" w:hAnsi="Times New Roman"/>
          <w:b/>
          <w:bCs/>
          <w:sz w:val="24"/>
          <w:szCs w:val="24"/>
        </w:rPr>
        <w:t>13</w:t>
      </w:r>
      <w:r w:rsidRPr="00EB6F15">
        <w:rPr>
          <w:rFonts w:ascii="Times New Roman" w:hAnsi="Times New Roman"/>
          <w:b/>
          <w:bCs/>
          <w:sz w:val="24"/>
          <w:szCs w:val="24"/>
        </w:rPr>
        <w:t xml:space="preserve">, de </w:t>
      </w:r>
      <w:r>
        <w:rPr>
          <w:rFonts w:ascii="Times New Roman" w:hAnsi="Times New Roman"/>
          <w:b/>
          <w:bCs/>
          <w:sz w:val="24"/>
          <w:szCs w:val="24"/>
        </w:rPr>
        <w:t>23</w:t>
      </w:r>
      <w:r w:rsidRPr="00EB6F15">
        <w:rPr>
          <w:rFonts w:ascii="Times New Roman" w:hAnsi="Times New Roman"/>
          <w:b/>
          <w:bCs/>
          <w:sz w:val="24"/>
          <w:szCs w:val="24"/>
        </w:rPr>
        <w:t xml:space="preserve"> de maio de 2019.</w:t>
      </w:r>
    </w:p>
    <w:p w:rsidR="00CC5A97" w:rsidRDefault="00CC5A97" w:rsidP="00816824">
      <w:pPr>
        <w:spacing w:after="0" w:line="360" w:lineRule="auto"/>
        <w:ind w:left="4502"/>
        <w:rPr>
          <w:rFonts w:ascii="Times New Roman" w:hAnsi="Times New Roman"/>
          <w:b/>
          <w:bCs/>
          <w:sz w:val="24"/>
          <w:szCs w:val="24"/>
        </w:rPr>
      </w:pPr>
    </w:p>
    <w:p w:rsidR="00CC5A97" w:rsidRPr="00816824" w:rsidRDefault="00CC5A97" w:rsidP="00816824">
      <w:pPr>
        <w:spacing w:after="0" w:line="360" w:lineRule="auto"/>
        <w:ind w:left="4502"/>
        <w:rPr>
          <w:rFonts w:ascii="Times New Roman" w:hAnsi="Times New Roman"/>
          <w:b/>
          <w:bCs/>
          <w:sz w:val="24"/>
          <w:szCs w:val="24"/>
        </w:rPr>
      </w:pPr>
    </w:p>
    <w:p w:rsidR="00AB3157" w:rsidRPr="00816824" w:rsidRDefault="00AB3157" w:rsidP="00816824">
      <w:pPr>
        <w:spacing w:after="0" w:line="360" w:lineRule="auto"/>
        <w:ind w:left="5103"/>
        <w:jc w:val="both"/>
        <w:rPr>
          <w:rFonts w:ascii="Times New Roman" w:hAnsi="Times New Roman"/>
          <w:b/>
          <w:bCs/>
          <w:sz w:val="24"/>
          <w:szCs w:val="24"/>
        </w:rPr>
      </w:pPr>
      <w:r w:rsidRPr="00816824">
        <w:rPr>
          <w:rFonts w:ascii="Times New Roman" w:hAnsi="Times New Roman"/>
          <w:b/>
          <w:bCs/>
          <w:sz w:val="24"/>
          <w:szCs w:val="24"/>
        </w:rPr>
        <w:t>Concede revisão geral anual a remuneração dos</w:t>
      </w:r>
      <w:r w:rsidRPr="00816824">
        <w:rPr>
          <w:rFonts w:ascii="Times New Roman" w:hAnsi="Times New Roman"/>
          <w:b/>
          <w:sz w:val="24"/>
          <w:szCs w:val="24"/>
        </w:rPr>
        <w:t xml:space="preserve"> Conselheiros Tutelares</w:t>
      </w:r>
      <w:r w:rsidRPr="00816824">
        <w:rPr>
          <w:rFonts w:ascii="Times New Roman" w:hAnsi="Times New Roman"/>
          <w:b/>
          <w:bCs/>
          <w:sz w:val="24"/>
          <w:szCs w:val="24"/>
        </w:rPr>
        <w:t>, e dá outras providências.</w:t>
      </w:r>
    </w:p>
    <w:p w:rsidR="00AB3157" w:rsidRPr="00816824" w:rsidRDefault="00AB3157" w:rsidP="00816824">
      <w:pPr>
        <w:spacing w:after="0" w:line="360" w:lineRule="auto"/>
        <w:ind w:left="4502"/>
        <w:rPr>
          <w:rFonts w:ascii="Times New Roman" w:hAnsi="Times New Roman"/>
          <w:b/>
          <w:bCs/>
          <w:sz w:val="24"/>
          <w:szCs w:val="24"/>
        </w:rPr>
      </w:pPr>
    </w:p>
    <w:p w:rsidR="00AB3157" w:rsidRPr="00816824" w:rsidRDefault="00AB3157" w:rsidP="00816824">
      <w:pPr>
        <w:spacing w:after="0" w:line="360" w:lineRule="auto"/>
        <w:ind w:firstLine="1701"/>
        <w:jc w:val="both"/>
        <w:rPr>
          <w:rFonts w:ascii="Times New Roman" w:hAnsi="Times New Roman"/>
          <w:sz w:val="24"/>
          <w:szCs w:val="24"/>
        </w:rPr>
      </w:pPr>
      <w:r w:rsidRPr="00816824">
        <w:rPr>
          <w:rFonts w:ascii="Times New Roman" w:hAnsi="Times New Roman"/>
          <w:b/>
          <w:bCs/>
          <w:sz w:val="24"/>
          <w:szCs w:val="24"/>
        </w:rPr>
        <w:t>EMANUEL HASSEN DE JESUS</w:t>
      </w:r>
      <w:r w:rsidRPr="00816824">
        <w:rPr>
          <w:rFonts w:ascii="Times New Roman" w:hAnsi="Times New Roman"/>
          <w:sz w:val="24"/>
          <w:szCs w:val="24"/>
        </w:rPr>
        <w:t>, Prefeito Municipal de Taquari, Estado do Rio Grande do Sul.</w:t>
      </w:r>
    </w:p>
    <w:p w:rsidR="00AB3157" w:rsidRPr="00816824" w:rsidRDefault="00AB3157" w:rsidP="00816824">
      <w:pPr>
        <w:spacing w:after="0" w:line="360" w:lineRule="auto"/>
        <w:ind w:firstLine="1701"/>
        <w:jc w:val="both"/>
        <w:rPr>
          <w:rFonts w:ascii="Times New Roman" w:hAnsi="Times New Roman"/>
          <w:sz w:val="24"/>
          <w:szCs w:val="24"/>
        </w:rPr>
      </w:pPr>
      <w:r w:rsidRPr="00816824">
        <w:rPr>
          <w:rFonts w:ascii="Times New Roman" w:hAnsi="Times New Roman"/>
          <w:b/>
          <w:bCs/>
          <w:sz w:val="24"/>
          <w:szCs w:val="24"/>
        </w:rPr>
        <w:t xml:space="preserve">FAÇO SABER </w:t>
      </w:r>
      <w:r w:rsidRPr="00816824">
        <w:rPr>
          <w:rFonts w:ascii="Times New Roman" w:hAnsi="Times New Roman"/>
          <w:sz w:val="24"/>
          <w:szCs w:val="24"/>
        </w:rPr>
        <w:t>no uso das atribuições que me confere a Lei Orgânica do Município, que o Poder Legislativo aprovou e eu sanciono e promulgo a seguinte Lei:</w:t>
      </w:r>
    </w:p>
    <w:p w:rsidR="000C6160" w:rsidRDefault="00F777E2" w:rsidP="000C6160">
      <w:p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AB3157" w:rsidRPr="00816824">
        <w:rPr>
          <w:rFonts w:ascii="Times New Roman" w:hAnsi="Times New Roman"/>
          <w:b/>
          <w:sz w:val="24"/>
          <w:szCs w:val="24"/>
        </w:rPr>
        <w:t xml:space="preserve">Art. 1º </w:t>
      </w:r>
      <w:r w:rsidR="00AB3157" w:rsidRPr="00816824">
        <w:rPr>
          <w:rFonts w:ascii="Times New Roman" w:hAnsi="Times New Roman"/>
          <w:sz w:val="24"/>
          <w:szCs w:val="24"/>
        </w:rPr>
        <w:t xml:space="preserve">Fica aplicada a revisão geral anual de </w:t>
      </w:r>
      <w:r w:rsidR="00CC5A97">
        <w:rPr>
          <w:rFonts w:ascii="Times New Roman" w:hAnsi="Times New Roman"/>
          <w:sz w:val="24"/>
          <w:szCs w:val="24"/>
        </w:rPr>
        <w:t>4,</w:t>
      </w:r>
      <w:r w:rsidR="0041308D">
        <w:rPr>
          <w:rFonts w:ascii="Times New Roman" w:hAnsi="Times New Roman"/>
          <w:sz w:val="24"/>
          <w:szCs w:val="24"/>
        </w:rPr>
        <w:t>94</w:t>
      </w:r>
      <w:r w:rsidR="00CC5A97" w:rsidRPr="00594C46">
        <w:rPr>
          <w:rFonts w:ascii="Times New Roman" w:hAnsi="Times New Roman"/>
          <w:sz w:val="24"/>
          <w:szCs w:val="24"/>
        </w:rPr>
        <w:t>% (</w:t>
      </w:r>
      <w:r w:rsidR="00CC5A97">
        <w:rPr>
          <w:rFonts w:ascii="Times New Roman" w:hAnsi="Times New Roman"/>
          <w:sz w:val="24"/>
          <w:szCs w:val="24"/>
        </w:rPr>
        <w:t>quatro inteiros</w:t>
      </w:r>
      <w:r w:rsidR="00CC5A97" w:rsidRPr="00594C46">
        <w:rPr>
          <w:rFonts w:ascii="Times New Roman" w:hAnsi="Times New Roman"/>
          <w:sz w:val="24"/>
          <w:szCs w:val="24"/>
        </w:rPr>
        <w:t xml:space="preserve"> vírgula </w:t>
      </w:r>
      <w:r w:rsidR="0041308D">
        <w:rPr>
          <w:rFonts w:ascii="Times New Roman" w:hAnsi="Times New Roman"/>
          <w:sz w:val="24"/>
          <w:szCs w:val="24"/>
        </w:rPr>
        <w:t>noventa e quatro</w:t>
      </w:r>
      <w:r w:rsidR="00CC5A97" w:rsidRPr="00594C46">
        <w:rPr>
          <w:rFonts w:ascii="Times New Roman" w:hAnsi="Times New Roman"/>
          <w:sz w:val="24"/>
          <w:szCs w:val="24"/>
        </w:rPr>
        <w:t xml:space="preserve"> por cento)</w:t>
      </w:r>
      <w:r w:rsidR="00AB3157" w:rsidRPr="00816824">
        <w:rPr>
          <w:rFonts w:ascii="Times New Roman" w:hAnsi="Times New Roman"/>
          <w:sz w:val="24"/>
          <w:szCs w:val="24"/>
        </w:rPr>
        <w:t xml:space="preserve">, </w:t>
      </w:r>
      <w:r w:rsidR="000C6160" w:rsidRPr="004015A3">
        <w:rPr>
          <w:rFonts w:ascii="Times New Roman" w:hAnsi="Times New Roman"/>
          <w:sz w:val="24"/>
          <w:szCs w:val="24"/>
        </w:rPr>
        <w:t xml:space="preserve">de reposição das perdas inflacionárias medidas pela variação média do IPCA (Índice de Preços ao Consumidor Amplo) medido de </w:t>
      </w:r>
      <w:r w:rsidR="000C6160">
        <w:rPr>
          <w:rFonts w:ascii="Times New Roman" w:hAnsi="Times New Roman"/>
          <w:sz w:val="24"/>
          <w:szCs w:val="24"/>
        </w:rPr>
        <w:t>05</w:t>
      </w:r>
      <w:r w:rsidR="000C6160" w:rsidRPr="004015A3">
        <w:rPr>
          <w:rFonts w:ascii="Times New Roman" w:hAnsi="Times New Roman"/>
          <w:sz w:val="24"/>
          <w:szCs w:val="24"/>
        </w:rPr>
        <w:t>/201</w:t>
      </w:r>
      <w:r w:rsidR="000C6160">
        <w:rPr>
          <w:rFonts w:ascii="Times New Roman" w:hAnsi="Times New Roman"/>
          <w:sz w:val="24"/>
          <w:szCs w:val="24"/>
        </w:rPr>
        <w:t>8</w:t>
      </w:r>
      <w:r w:rsidR="000C6160" w:rsidRPr="004015A3">
        <w:rPr>
          <w:rFonts w:ascii="Times New Roman" w:hAnsi="Times New Roman"/>
          <w:sz w:val="24"/>
          <w:szCs w:val="24"/>
        </w:rPr>
        <w:t xml:space="preserve"> a </w:t>
      </w:r>
      <w:r w:rsidR="000C6160">
        <w:rPr>
          <w:rFonts w:ascii="Times New Roman" w:hAnsi="Times New Roman"/>
          <w:sz w:val="24"/>
          <w:szCs w:val="24"/>
        </w:rPr>
        <w:t>04</w:t>
      </w:r>
      <w:r w:rsidR="000C6160" w:rsidRPr="004015A3">
        <w:rPr>
          <w:rFonts w:ascii="Times New Roman" w:hAnsi="Times New Roman"/>
          <w:sz w:val="24"/>
          <w:szCs w:val="24"/>
        </w:rPr>
        <w:t>/201</w:t>
      </w:r>
      <w:r w:rsidR="000C6160">
        <w:rPr>
          <w:rFonts w:ascii="Times New Roman" w:hAnsi="Times New Roman"/>
          <w:sz w:val="24"/>
          <w:szCs w:val="24"/>
        </w:rPr>
        <w:t>9</w:t>
      </w:r>
      <w:r w:rsidR="000C6160" w:rsidRPr="004015A3">
        <w:rPr>
          <w:rFonts w:ascii="Times New Roman" w:hAnsi="Times New Roman"/>
          <w:sz w:val="24"/>
          <w:szCs w:val="24"/>
        </w:rPr>
        <w:t>.</w:t>
      </w:r>
    </w:p>
    <w:p w:rsidR="00AB3157" w:rsidRPr="00816824" w:rsidRDefault="000C6160" w:rsidP="000C6160">
      <w:p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AB3157" w:rsidRPr="00816824">
        <w:rPr>
          <w:rFonts w:ascii="Times New Roman" w:hAnsi="Times New Roman"/>
          <w:b/>
          <w:sz w:val="24"/>
          <w:szCs w:val="24"/>
        </w:rPr>
        <w:t>Art. 2º</w:t>
      </w:r>
      <w:r w:rsidR="00AB3157" w:rsidRPr="00816824">
        <w:rPr>
          <w:rFonts w:ascii="Times New Roman" w:hAnsi="Times New Roman"/>
          <w:sz w:val="24"/>
          <w:szCs w:val="24"/>
        </w:rPr>
        <w:t xml:space="preserve"> Fica estabelecido aos membros do conselho tutelar, que a partir de maio do corrente ano, passam receber, a título de remuneração mensal o valor de R$ </w:t>
      </w:r>
      <w:r w:rsidR="0041308D">
        <w:rPr>
          <w:rFonts w:ascii="Times New Roman" w:hAnsi="Times New Roman"/>
          <w:sz w:val="24"/>
          <w:szCs w:val="24"/>
        </w:rPr>
        <w:t>2.209,38</w:t>
      </w:r>
      <w:r w:rsidR="00CC5A97">
        <w:rPr>
          <w:rFonts w:ascii="Times New Roman" w:hAnsi="Times New Roman"/>
          <w:sz w:val="24"/>
          <w:szCs w:val="24"/>
        </w:rPr>
        <w:t xml:space="preserve"> (dois mil, duzentos e </w:t>
      </w:r>
      <w:r w:rsidR="0041308D">
        <w:rPr>
          <w:rFonts w:ascii="Times New Roman" w:hAnsi="Times New Roman"/>
          <w:sz w:val="24"/>
          <w:szCs w:val="24"/>
        </w:rPr>
        <w:t>nove reais e  trinta e oito</w:t>
      </w:r>
      <w:r w:rsidR="00AB3157" w:rsidRPr="00816824">
        <w:rPr>
          <w:rFonts w:ascii="Times New Roman" w:hAnsi="Times New Roman"/>
          <w:sz w:val="24"/>
          <w:szCs w:val="24"/>
        </w:rPr>
        <w:t xml:space="preserve"> centavos). </w:t>
      </w:r>
    </w:p>
    <w:p w:rsidR="00AB3157" w:rsidRPr="00816824" w:rsidRDefault="00F777E2" w:rsidP="00F777E2">
      <w:p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AB3157" w:rsidRPr="00816824">
        <w:rPr>
          <w:rFonts w:ascii="Times New Roman" w:hAnsi="Times New Roman"/>
          <w:b/>
          <w:sz w:val="24"/>
          <w:szCs w:val="24"/>
        </w:rPr>
        <w:t xml:space="preserve">Art. 3º </w:t>
      </w:r>
      <w:r w:rsidR="00AB3157" w:rsidRPr="00816824">
        <w:rPr>
          <w:rFonts w:ascii="Times New Roman" w:hAnsi="Times New Roman"/>
          <w:sz w:val="24"/>
          <w:szCs w:val="24"/>
        </w:rPr>
        <w:t xml:space="preserve">As despesas decorrentes da presente Lei, correrão a conta da dotação orçamentária própria. </w:t>
      </w:r>
    </w:p>
    <w:p w:rsidR="00AB3157" w:rsidRPr="00816824" w:rsidRDefault="00AB3157" w:rsidP="00816824">
      <w:pPr>
        <w:spacing w:after="0" w:line="360" w:lineRule="auto"/>
        <w:ind w:firstLine="1134"/>
        <w:rPr>
          <w:rFonts w:ascii="Times New Roman" w:hAnsi="Times New Roman"/>
          <w:sz w:val="24"/>
          <w:szCs w:val="24"/>
        </w:rPr>
      </w:pPr>
      <w:r w:rsidRPr="00816824">
        <w:rPr>
          <w:rFonts w:ascii="Times New Roman" w:eastAsia="Times New Roman" w:hAnsi="Times New Roman"/>
          <w:sz w:val="24"/>
          <w:szCs w:val="24"/>
          <w:lang w:eastAsia="pt-BR"/>
        </w:rPr>
        <w:t xml:space="preserve">Elemento: </w:t>
      </w:r>
      <w:r w:rsidRPr="00816824">
        <w:rPr>
          <w:rFonts w:ascii="Times New Roman" w:hAnsi="Times New Roman"/>
          <w:sz w:val="24"/>
          <w:szCs w:val="24"/>
        </w:rPr>
        <w:t xml:space="preserve">3.3.1.90.11.73.00 - Remuneração pela participação em órgãos.  </w:t>
      </w:r>
    </w:p>
    <w:p w:rsidR="000C6160" w:rsidRPr="004015A3" w:rsidRDefault="000C6160" w:rsidP="000C6160">
      <w:pPr>
        <w:tabs>
          <w:tab w:val="left" w:pos="0"/>
          <w:tab w:val="left" w:pos="1134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 w:rsidR="00AB3157" w:rsidRPr="00816824">
        <w:rPr>
          <w:rFonts w:ascii="Times New Roman" w:hAnsi="Times New Roman"/>
          <w:b/>
          <w:bCs/>
          <w:sz w:val="24"/>
          <w:szCs w:val="24"/>
        </w:rPr>
        <w:t xml:space="preserve">Art. 4º </w:t>
      </w:r>
      <w:r w:rsidRPr="004015A3">
        <w:rPr>
          <w:rFonts w:ascii="Times New Roman" w:hAnsi="Times New Roman"/>
          <w:color w:val="000000"/>
          <w:sz w:val="24"/>
          <w:szCs w:val="24"/>
        </w:rPr>
        <w:t>Esta Lei entra em vigor na data de sua publicação</w:t>
      </w:r>
      <w:r w:rsidRPr="004015A3">
        <w:rPr>
          <w:rFonts w:ascii="Times New Roman" w:hAnsi="Times New Roman"/>
          <w:sz w:val="24"/>
          <w:szCs w:val="24"/>
        </w:rPr>
        <w:t xml:space="preserve">, surtindo seus efeitos a contar de 1° de </w:t>
      </w:r>
      <w:r>
        <w:rPr>
          <w:rFonts w:ascii="Times New Roman" w:hAnsi="Times New Roman"/>
          <w:sz w:val="24"/>
          <w:szCs w:val="24"/>
        </w:rPr>
        <w:t>maio</w:t>
      </w:r>
      <w:r w:rsidRPr="004015A3">
        <w:rPr>
          <w:rFonts w:ascii="Times New Roman" w:hAnsi="Times New Roman"/>
          <w:sz w:val="24"/>
          <w:szCs w:val="24"/>
        </w:rPr>
        <w:t xml:space="preserve"> de 201</w:t>
      </w:r>
      <w:r>
        <w:rPr>
          <w:rFonts w:ascii="Times New Roman" w:hAnsi="Times New Roman"/>
          <w:sz w:val="24"/>
          <w:szCs w:val="24"/>
        </w:rPr>
        <w:t>9</w:t>
      </w:r>
      <w:r w:rsidRPr="004015A3">
        <w:rPr>
          <w:rFonts w:ascii="Times New Roman" w:hAnsi="Times New Roman"/>
          <w:sz w:val="24"/>
          <w:szCs w:val="24"/>
        </w:rPr>
        <w:t>.</w:t>
      </w:r>
    </w:p>
    <w:p w:rsidR="00AB3157" w:rsidRDefault="00AB3157" w:rsidP="00816824">
      <w:pPr>
        <w:spacing w:after="0" w:line="360" w:lineRule="auto"/>
        <w:ind w:firstLine="1701"/>
        <w:jc w:val="both"/>
        <w:rPr>
          <w:rFonts w:ascii="Times New Roman" w:hAnsi="Times New Roman"/>
          <w:b/>
          <w:bCs/>
          <w:sz w:val="24"/>
          <w:szCs w:val="24"/>
        </w:rPr>
      </w:pPr>
      <w:r w:rsidRPr="00816824">
        <w:rPr>
          <w:rFonts w:ascii="Times New Roman" w:hAnsi="Times New Roman"/>
          <w:b/>
          <w:bCs/>
          <w:sz w:val="24"/>
          <w:szCs w:val="24"/>
        </w:rPr>
        <w:t xml:space="preserve">GABINETE DO PREFEITO MUNICIPAL DE TAQUARI, </w:t>
      </w:r>
      <w:r w:rsidR="00B10E68">
        <w:rPr>
          <w:rFonts w:ascii="Times New Roman" w:hAnsi="Times New Roman"/>
          <w:b/>
          <w:bCs/>
          <w:sz w:val="24"/>
          <w:szCs w:val="24"/>
        </w:rPr>
        <w:t>23 de maio de 2019.</w:t>
      </w:r>
    </w:p>
    <w:p w:rsidR="00AB3157" w:rsidRPr="00816824" w:rsidRDefault="00AB3157" w:rsidP="00816824">
      <w:pPr>
        <w:spacing w:after="0" w:line="360" w:lineRule="auto"/>
        <w:ind w:firstLine="2880"/>
        <w:jc w:val="right"/>
        <w:rPr>
          <w:rFonts w:ascii="Times New Roman" w:hAnsi="Times New Roman"/>
          <w:sz w:val="24"/>
          <w:szCs w:val="24"/>
        </w:rPr>
      </w:pPr>
    </w:p>
    <w:p w:rsidR="00AB3157" w:rsidRPr="00816824" w:rsidRDefault="00AB3157" w:rsidP="00816824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816824">
        <w:rPr>
          <w:rFonts w:ascii="Times New Roman" w:hAnsi="Times New Roman"/>
          <w:b/>
          <w:sz w:val="24"/>
          <w:szCs w:val="24"/>
        </w:rPr>
        <w:t xml:space="preserve">Emanuel </w:t>
      </w:r>
      <w:proofErr w:type="spellStart"/>
      <w:r w:rsidRPr="00816824">
        <w:rPr>
          <w:rFonts w:ascii="Times New Roman" w:hAnsi="Times New Roman"/>
          <w:b/>
          <w:sz w:val="24"/>
          <w:szCs w:val="24"/>
        </w:rPr>
        <w:t>Hassen</w:t>
      </w:r>
      <w:proofErr w:type="spellEnd"/>
      <w:r w:rsidRPr="00816824">
        <w:rPr>
          <w:rFonts w:ascii="Times New Roman" w:hAnsi="Times New Roman"/>
          <w:b/>
          <w:sz w:val="24"/>
          <w:szCs w:val="24"/>
        </w:rPr>
        <w:t xml:space="preserve"> de Jesus</w:t>
      </w:r>
    </w:p>
    <w:p w:rsidR="00AB3157" w:rsidRPr="00816824" w:rsidRDefault="00AB3157" w:rsidP="00816824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816824">
        <w:rPr>
          <w:rFonts w:ascii="Times New Roman" w:hAnsi="Times New Roman"/>
          <w:sz w:val="24"/>
          <w:szCs w:val="24"/>
        </w:rPr>
        <w:t>Prefeito Municipal</w:t>
      </w:r>
    </w:p>
    <w:p w:rsidR="00AB3157" w:rsidRPr="00816824" w:rsidRDefault="00AB3157" w:rsidP="00816824">
      <w:pPr>
        <w:spacing w:after="0"/>
        <w:rPr>
          <w:rFonts w:ascii="Times New Roman" w:hAnsi="Times New Roman"/>
          <w:sz w:val="24"/>
          <w:szCs w:val="24"/>
        </w:rPr>
      </w:pPr>
    </w:p>
    <w:p w:rsidR="00AB3157" w:rsidRPr="00816824" w:rsidRDefault="00AB3157" w:rsidP="00816824">
      <w:pPr>
        <w:spacing w:after="0"/>
        <w:rPr>
          <w:rFonts w:ascii="Times New Roman" w:hAnsi="Times New Roman"/>
          <w:sz w:val="24"/>
          <w:szCs w:val="24"/>
        </w:rPr>
      </w:pPr>
      <w:r w:rsidRPr="00816824">
        <w:rPr>
          <w:rFonts w:ascii="Times New Roman" w:hAnsi="Times New Roman"/>
          <w:sz w:val="24"/>
          <w:szCs w:val="24"/>
        </w:rPr>
        <w:t>Registre-se e Publique-se</w:t>
      </w:r>
    </w:p>
    <w:p w:rsidR="00AB3157" w:rsidRPr="00816824" w:rsidRDefault="00AB3157" w:rsidP="00816824">
      <w:pPr>
        <w:spacing w:after="0"/>
        <w:rPr>
          <w:rFonts w:ascii="Times New Roman" w:hAnsi="Times New Roman"/>
          <w:sz w:val="24"/>
          <w:szCs w:val="24"/>
        </w:rPr>
      </w:pPr>
    </w:p>
    <w:p w:rsidR="00AB3157" w:rsidRPr="00816824" w:rsidRDefault="00AB3157" w:rsidP="00816824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816824">
        <w:rPr>
          <w:rFonts w:ascii="Times New Roman" w:hAnsi="Times New Roman"/>
          <w:b/>
          <w:bCs/>
          <w:sz w:val="24"/>
          <w:szCs w:val="24"/>
        </w:rPr>
        <w:t>Adair Alberto Oliveira de Souza</w:t>
      </w:r>
    </w:p>
    <w:p w:rsidR="00AB3157" w:rsidRPr="00816824" w:rsidRDefault="00AB3157" w:rsidP="00816824">
      <w:pPr>
        <w:spacing w:after="0"/>
        <w:rPr>
          <w:rFonts w:ascii="Times New Roman" w:hAnsi="Times New Roman"/>
          <w:sz w:val="24"/>
          <w:szCs w:val="24"/>
        </w:rPr>
      </w:pPr>
      <w:r w:rsidRPr="00816824">
        <w:rPr>
          <w:rFonts w:ascii="Times New Roman" w:hAnsi="Times New Roman"/>
          <w:bCs/>
          <w:sz w:val="24"/>
          <w:szCs w:val="24"/>
        </w:rPr>
        <w:t>Secretário Municipal da Fazenda</w:t>
      </w:r>
    </w:p>
    <w:p w:rsidR="00AB3157" w:rsidRPr="00816824" w:rsidRDefault="00AB3157" w:rsidP="00816824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AB3157" w:rsidRPr="00816824" w:rsidRDefault="00AB3157" w:rsidP="0081682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816824">
        <w:rPr>
          <w:rFonts w:ascii="Times New Roman" w:hAnsi="Times New Roman"/>
          <w:sz w:val="24"/>
          <w:szCs w:val="24"/>
        </w:rPr>
        <w:t>Exp. de Motivos n° 0</w:t>
      </w:r>
      <w:r w:rsidR="00CC5A97">
        <w:rPr>
          <w:rFonts w:ascii="Times New Roman" w:hAnsi="Times New Roman"/>
          <w:sz w:val="24"/>
          <w:szCs w:val="24"/>
        </w:rPr>
        <w:t>41</w:t>
      </w:r>
      <w:r w:rsidRPr="00816824">
        <w:rPr>
          <w:rFonts w:ascii="Times New Roman" w:hAnsi="Times New Roman"/>
          <w:sz w:val="24"/>
          <w:szCs w:val="24"/>
        </w:rPr>
        <w:t>/201</w:t>
      </w:r>
      <w:r w:rsidR="00CC5A97">
        <w:rPr>
          <w:rFonts w:ascii="Times New Roman" w:hAnsi="Times New Roman"/>
          <w:sz w:val="24"/>
          <w:szCs w:val="24"/>
        </w:rPr>
        <w:t>9</w:t>
      </w:r>
      <w:r w:rsidRPr="00816824">
        <w:rPr>
          <w:rFonts w:ascii="Times New Roman" w:hAnsi="Times New Roman"/>
          <w:sz w:val="24"/>
          <w:szCs w:val="24"/>
        </w:rPr>
        <w:t xml:space="preserve">                                                Taquari, 1</w:t>
      </w:r>
      <w:r w:rsidR="00CC5A97">
        <w:rPr>
          <w:rFonts w:ascii="Times New Roman" w:hAnsi="Times New Roman"/>
          <w:sz w:val="24"/>
          <w:szCs w:val="24"/>
        </w:rPr>
        <w:t>5</w:t>
      </w:r>
      <w:r w:rsidRPr="00816824">
        <w:rPr>
          <w:rFonts w:ascii="Times New Roman" w:hAnsi="Times New Roman"/>
          <w:sz w:val="24"/>
          <w:szCs w:val="24"/>
        </w:rPr>
        <w:t xml:space="preserve"> de </w:t>
      </w:r>
      <w:r w:rsidR="00CC5A97">
        <w:rPr>
          <w:rFonts w:ascii="Times New Roman" w:hAnsi="Times New Roman"/>
          <w:sz w:val="24"/>
          <w:szCs w:val="24"/>
        </w:rPr>
        <w:t>maio</w:t>
      </w:r>
      <w:r w:rsidRPr="00816824">
        <w:rPr>
          <w:rFonts w:ascii="Times New Roman" w:hAnsi="Times New Roman"/>
          <w:sz w:val="24"/>
          <w:szCs w:val="24"/>
        </w:rPr>
        <w:t xml:space="preserve"> de 201</w:t>
      </w:r>
      <w:r w:rsidR="00CC5A97">
        <w:rPr>
          <w:rFonts w:ascii="Times New Roman" w:hAnsi="Times New Roman"/>
          <w:sz w:val="24"/>
          <w:szCs w:val="24"/>
        </w:rPr>
        <w:t>9</w:t>
      </w:r>
      <w:r w:rsidRPr="00816824">
        <w:rPr>
          <w:rFonts w:ascii="Times New Roman" w:hAnsi="Times New Roman"/>
          <w:sz w:val="24"/>
          <w:szCs w:val="24"/>
        </w:rPr>
        <w:t xml:space="preserve">. </w:t>
      </w:r>
    </w:p>
    <w:p w:rsidR="00AB3157" w:rsidRPr="00816824" w:rsidRDefault="00AB3157" w:rsidP="00816824">
      <w:pPr>
        <w:spacing w:after="0" w:line="360" w:lineRule="auto"/>
        <w:ind w:left="2124" w:firstLine="708"/>
        <w:rPr>
          <w:rFonts w:ascii="Times New Roman" w:hAnsi="Times New Roman"/>
          <w:sz w:val="24"/>
          <w:szCs w:val="24"/>
        </w:rPr>
      </w:pPr>
    </w:p>
    <w:p w:rsidR="00AB3157" w:rsidRPr="00816824" w:rsidRDefault="00AB3157" w:rsidP="0081682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AB3157" w:rsidRPr="00816824" w:rsidRDefault="00AB3157" w:rsidP="0081682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AB3157" w:rsidRPr="00816824" w:rsidRDefault="00AB3157" w:rsidP="0081682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816824">
        <w:rPr>
          <w:rFonts w:ascii="Times New Roman" w:hAnsi="Times New Roman"/>
          <w:sz w:val="24"/>
          <w:szCs w:val="24"/>
        </w:rPr>
        <w:t>Senhor Presidente:</w:t>
      </w:r>
    </w:p>
    <w:p w:rsidR="00AB3157" w:rsidRPr="00816824" w:rsidRDefault="00AB3157" w:rsidP="00816824">
      <w:pPr>
        <w:spacing w:after="0" w:line="360" w:lineRule="auto"/>
        <w:ind w:left="2124" w:firstLine="708"/>
        <w:rPr>
          <w:rFonts w:ascii="Times New Roman" w:hAnsi="Times New Roman"/>
          <w:sz w:val="24"/>
          <w:szCs w:val="24"/>
        </w:rPr>
      </w:pPr>
    </w:p>
    <w:p w:rsidR="00AB3157" w:rsidRPr="00816824" w:rsidRDefault="00CC5A97" w:rsidP="00CC5A97">
      <w:p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AB3157" w:rsidRPr="00816824">
        <w:rPr>
          <w:rFonts w:ascii="Times New Roman" w:hAnsi="Times New Roman"/>
          <w:sz w:val="24"/>
          <w:szCs w:val="24"/>
        </w:rPr>
        <w:t xml:space="preserve">Ao saudá-lo cordialmente, servimo-nos do presente para encaminhar Projeto de Lei que concede reposição </w:t>
      </w:r>
      <w:r w:rsidRPr="00816824">
        <w:rPr>
          <w:rFonts w:ascii="Times New Roman" w:hAnsi="Times New Roman"/>
          <w:sz w:val="24"/>
          <w:szCs w:val="24"/>
        </w:rPr>
        <w:t>à</w:t>
      </w:r>
      <w:r w:rsidR="00AB3157" w:rsidRPr="00816824">
        <w:rPr>
          <w:rFonts w:ascii="Times New Roman" w:hAnsi="Times New Roman"/>
          <w:sz w:val="24"/>
          <w:szCs w:val="24"/>
        </w:rPr>
        <w:t xml:space="preserve"> remuneração dos Conselheiros Tutelares.</w:t>
      </w:r>
    </w:p>
    <w:p w:rsidR="00AB3157" w:rsidRPr="00816824" w:rsidRDefault="00CC5A97" w:rsidP="00CC5A97">
      <w:p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AB3157" w:rsidRPr="00816824">
        <w:rPr>
          <w:rFonts w:ascii="Times New Roman" w:hAnsi="Times New Roman"/>
          <w:sz w:val="24"/>
          <w:szCs w:val="24"/>
          <w:shd w:val="clear" w:color="auto" w:fill="FFFFFF"/>
        </w:rPr>
        <w:t xml:space="preserve">O presente projeto visa repor perdas inflacionárias, medidas pela variação média </w:t>
      </w:r>
      <w:r w:rsidRPr="004015A3">
        <w:rPr>
          <w:rFonts w:ascii="Times New Roman" w:hAnsi="Times New Roman"/>
          <w:sz w:val="24"/>
          <w:szCs w:val="24"/>
        </w:rPr>
        <w:t xml:space="preserve">de reposição das perdas inflacionárias pela variação média do IPCA (Índice de Preços ao Consumidor Amplo) medido de </w:t>
      </w:r>
      <w:r>
        <w:rPr>
          <w:rFonts w:ascii="Times New Roman" w:hAnsi="Times New Roman"/>
          <w:sz w:val="24"/>
          <w:szCs w:val="24"/>
        </w:rPr>
        <w:t>05</w:t>
      </w:r>
      <w:r w:rsidRPr="004015A3">
        <w:rPr>
          <w:rFonts w:ascii="Times New Roman" w:hAnsi="Times New Roman"/>
          <w:sz w:val="24"/>
          <w:szCs w:val="24"/>
        </w:rPr>
        <w:t>/201</w:t>
      </w:r>
      <w:r>
        <w:rPr>
          <w:rFonts w:ascii="Times New Roman" w:hAnsi="Times New Roman"/>
          <w:sz w:val="24"/>
          <w:szCs w:val="24"/>
        </w:rPr>
        <w:t>8</w:t>
      </w:r>
      <w:r w:rsidRPr="004015A3">
        <w:rPr>
          <w:rFonts w:ascii="Times New Roman" w:hAnsi="Times New Roman"/>
          <w:sz w:val="24"/>
          <w:szCs w:val="24"/>
        </w:rPr>
        <w:t xml:space="preserve"> a </w:t>
      </w:r>
      <w:r>
        <w:rPr>
          <w:rFonts w:ascii="Times New Roman" w:hAnsi="Times New Roman"/>
          <w:sz w:val="24"/>
          <w:szCs w:val="24"/>
        </w:rPr>
        <w:t>04</w:t>
      </w:r>
      <w:r w:rsidRPr="004015A3">
        <w:rPr>
          <w:rFonts w:ascii="Times New Roman" w:hAnsi="Times New Roman"/>
          <w:sz w:val="24"/>
          <w:szCs w:val="24"/>
        </w:rPr>
        <w:t>/201</w:t>
      </w:r>
      <w:r>
        <w:rPr>
          <w:rFonts w:ascii="Times New Roman" w:hAnsi="Times New Roman"/>
          <w:sz w:val="24"/>
          <w:szCs w:val="24"/>
        </w:rPr>
        <w:t xml:space="preserve">9, </w:t>
      </w:r>
      <w:r w:rsidR="00AB3157" w:rsidRPr="00816824">
        <w:rPr>
          <w:rFonts w:ascii="Times New Roman" w:hAnsi="Times New Roman"/>
          <w:sz w:val="24"/>
          <w:szCs w:val="24"/>
          <w:shd w:val="clear" w:color="auto" w:fill="FFFFFF"/>
        </w:rPr>
        <w:t>a contar do mês de maio de 201</w:t>
      </w:r>
      <w:r>
        <w:rPr>
          <w:rFonts w:ascii="Times New Roman" w:hAnsi="Times New Roman"/>
          <w:sz w:val="24"/>
          <w:szCs w:val="24"/>
          <w:shd w:val="clear" w:color="auto" w:fill="FFFFFF"/>
        </w:rPr>
        <w:t>9</w:t>
      </w:r>
      <w:r w:rsidR="00AB3157" w:rsidRPr="00816824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AB3157" w:rsidRPr="00816824" w:rsidRDefault="00AB3157" w:rsidP="00816824">
      <w:pPr>
        <w:spacing w:after="0"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816824">
        <w:rPr>
          <w:rFonts w:ascii="Times New Roman" w:hAnsi="Times New Roman"/>
          <w:sz w:val="24"/>
          <w:szCs w:val="24"/>
        </w:rPr>
        <w:t>O art. 37, inciso X da Constituição da República, com a redação alterada pela Emenda Constitucional nº 19/98 dispõe que "a remuneração dos servidores públicos e o subsídio de que trata o § 4º do art. 39 somente poderão ser fixados ou alterados por lei específica, observada a iniciativa privativa em cada caso".</w:t>
      </w:r>
    </w:p>
    <w:p w:rsidR="00CC5A97" w:rsidRPr="00EB6AE2" w:rsidRDefault="00CC5A97" w:rsidP="00CC5A97">
      <w:pPr>
        <w:pStyle w:val="Recuodecorpodetexto"/>
        <w:spacing w:after="0" w:line="360" w:lineRule="auto"/>
        <w:ind w:left="0" w:firstLine="1134"/>
        <w:jc w:val="both"/>
        <w:rPr>
          <w:rFonts w:ascii="Times New Roman" w:hAnsi="Times New Roman"/>
          <w:sz w:val="24"/>
          <w:szCs w:val="24"/>
        </w:rPr>
      </w:pPr>
      <w:r w:rsidRPr="00EB6AE2">
        <w:rPr>
          <w:rFonts w:ascii="Times New Roman" w:hAnsi="Times New Roman"/>
          <w:sz w:val="24"/>
          <w:szCs w:val="24"/>
        </w:rPr>
        <w:t xml:space="preserve">A Lei nº 2.118, de 11 de abril de 2002, </w:t>
      </w:r>
      <w:r>
        <w:rPr>
          <w:rFonts w:ascii="Times New Roman" w:hAnsi="Times New Roman"/>
          <w:sz w:val="24"/>
          <w:szCs w:val="24"/>
        </w:rPr>
        <w:t xml:space="preserve">alterada pela Lei nº 4.088, de 04 de maio de 2018, </w:t>
      </w:r>
      <w:r w:rsidRPr="00EB6AE2">
        <w:rPr>
          <w:rFonts w:ascii="Times New Roman" w:hAnsi="Times New Roman"/>
          <w:sz w:val="24"/>
          <w:szCs w:val="24"/>
        </w:rPr>
        <w:t xml:space="preserve">que “Fixa normas para o cumprimento do que dispõe o inc. X do art. 37, da CF, sobre a revisão geral e </w:t>
      </w:r>
      <w:proofErr w:type="gramStart"/>
      <w:r w:rsidRPr="00EB6AE2">
        <w:rPr>
          <w:rFonts w:ascii="Times New Roman" w:hAnsi="Times New Roman"/>
          <w:sz w:val="24"/>
          <w:szCs w:val="24"/>
        </w:rPr>
        <w:t>anual das remunerações e subsídios dos servidores públicos municipais, dos Poderes Executivo e Legislativo”</w:t>
      </w:r>
      <w:proofErr w:type="gramEnd"/>
      <w:r w:rsidRPr="00EB6AE2">
        <w:rPr>
          <w:rFonts w:ascii="Times New Roman" w:hAnsi="Times New Roman"/>
          <w:sz w:val="24"/>
          <w:szCs w:val="24"/>
        </w:rPr>
        <w:t xml:space="preserve">, fixou </w:t>
      </w:r>
      <w:r>
        <w:rPr>
          <w:rFonts w:ascii="Times New Roman" w:hAnsi="Times New Roman"/>
          <w:sz w:val="24"/>
          <w:szCs w:val="24"/>
        </w:rPr>
        <w:t xml:space="preserve">no mês de maio </w:t>
      </w:r>
      <w:r w:rsidRPr="00EB6AE2">
        <w:rPr>
          <w:rFonts w:ascii="Times New Roman" w:hAnsi="Times New Roman"/>
          <w:sz w:val="24"/>
          <w:szCs w:val="24"/>
        </w:rPr>
        <w:t xml:space="preserve">de cada ano como data-base para aplicação da recomposição da remuneração e deliberação sobre o conjunto de reivindicações de seus servidores. O período de perdas de cada data-base compreende o período de </w:t>
      </w:r>
      <w:r>
        <w:rPr>
          <w:rFonts w:ascii="Times New Roman" w:hAnsi="Times New Roman"/>
          <w:sz w:val="24"/>
          <w:szCs w:val="24"/>
        </w:rPr>
        <w:t>maio do ano anterior a abril</w:t>
      </w:r>
      <w:r w:rsidRPr="00EB6AE2">
        <w:rPr>
          <w:rFonts w:ascii="Times New Roman" w:hAnsi="Times New Roman"/>
          <w:sz w:val="24"/>
          <w:szCs w:val="24"/>
        </w:rPr>
        <w:t xml:space="preserve"> do ano corrente à data-base. </w:t>
      </w:r>
    </w:p>
    <w:p w:rsidR="00AB3157" w:rsidRPr="00816824" w:rsidRDefault="00AB3157" w:rsidP="00816824">
      <w:pPr>
        <w:spacing w:after="0"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816824">
        <w:rPr>
          <w:rFonts w:ascii="Times New Roman" w:hAnsi="Times New Roman"/>
          <w:sz w:val="24"/>
          <w:szCs w:val="24"/>
        </w:rPr>
        <w:t>Salienta-se que não se fala em aumento real dos salários, constituindo tal parcela apenas atualização monetária, correspondente somente a recomposição do poder de compra corroído pela inflação.</w:t>
      </w:r>
    </w:p>
    <w:p w:rsidR="00AB3157" w:rsidRPr="00816824" w:rsidRDefault="00AB3157" w:rsidP="00816824">
      <w:pPr>
        <w:spacing w:after="0"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816824">
        <w:rPr>
          <w:rFonts w:ascii="Times New Roman" w:hAnsi="Times New Roman"/>
          <w:sz w:val="24"/>
          <w:szCs w:val="24"/>
        </w:rPr>
        <w:t xml:space="preserve">Na certeza de que o presente projeto merecerá a minuciosa análise por parte dessa Casa Legislativa e que Vossas Excelências nada se opõem a valorização do servidor público, firmamo-nos. </w:t>
      </w:r>
    </w:p>
    <w:p w:rsidR="00AB3157" w:rsidRPr="00816824" w:rsidRDefault="00AB3157" w:rsidP="00816824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AB3157" w:rsidRPr="00816824" w:rsidRDefault="00AB3157" w:rsidP="00816824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AB3157" w:rsidRPr="00816824" w:rsidRDefault="00AB3157" w:rsidP="00816824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AB3157" w:rsidRPr="00816824" w:rsidRDefault="00AB3157" w:rsidP="0081682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816824">
        <w:rPr>
          <w:rFonts w:ascii="Times New Roman" w:hAnsi="Times New Roman"/>
          <w:sz w:val="24"/>
          <w:szCs w:val="24"/>
        </w:rPr>
        <w:t>Atenciosamente,</w:t>
      </w:r>
    </w:p>
    <w:p w:rsidR="00AB3157" w:rsidRPr="00816824" w:rsidRDefault="00AB3157" w:rsidP="0081682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AB3157" w:rsidRPr="00816824" w:rsidRDefault="00AB3157" w:rsidP="0081682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AB3157" w:rsidRPr="00816824" w:rsidRDefault="00AB3157" w:rsidP="0081682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CC5A97" w:rsidRPr="00E34562" w:rsidRDefault="00CC5A97" w:rsidP="00CC5A97">
      <w:pPr>
        <w:tabs>
          <w:tab w:val="left" w:pos="2160"/>
          <w:tab w:val="left" w:leader="dot" w:pos="8460"/>
        </w:tabs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E34562">
        <w:rPr>
          <w:rFonts w:ascii="Times New Roman" w:hAnsi="Times New Roman"/>
          <w:b/>
          <w:sz w:val="24"/>
          <w:szCs w:val="24"/>
        </w:rPr>
        <w:t xml:space="preserve">Emanuel </w:t>
      </w:r>
      <w:proofErr w:type="spellStart"/>
      <w:r w:rsidRPr="00E34562">
        <w:rPr>
          <w:rFonts w:ascii="Times New Roman" w:hAnsi="Times New Roman"/>
          <w:b/>
          <w:sz w:val="24"/>
          <w:szCs w:val="24"/>
        </w:rPr>
        <w:t>Hassen</w:t>
      </w:r>
      <w:proofErr w:type="spellEnd"/>
      <w:r w:rsidRPr="00E34562">
        <w:rPr>
          <w:rFonts w:ascii="Times New Roman" w:hAnsi="Times New Roman"/>
          <w:b/>
          <w:sz w:val="24"/>
          <w:szCs w:val="24"/>
        </w:rPr>
        <w:t xml:space="preserve"> de Jesus</w:t>
      </w:r>
    </w:p>
    <w:p w:rsidR="00CC5A97" w:rsidRPr="00E34562" w:rsidRDefault="00CC5A97" w:rsidP="00CC5A97">
      <w:pPr>
        <w:tabs>
          <w:tab w:val="left" w:pos="2160"/>
          <w:tab w:val="left" w:leader="dot" w:pos="846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E3456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</w:t>
      </w:r>
      <w:r w:rsidRPr="00E34562">
        <w:rPr>
          <w:rFonts w:ascii="Times New Roman" w:hAnsi="Times New Roman"/>
          <w:sz w:val="24"/>
          <w:szCs w:val="24"/>
        </w:rPr>
        <w:t>Prefeito Municipal</w:t>
      </w:r>
    </w:p>
    <w:p w:rsidR="00CC5A97" w:rsidRDefault="00CC5A97" w:rsidP="00CC5A97">
      <w:pPr>
        <w:pStyle w:val="Corpodetexto"/>
        <w:spacing w:line="360" w:lineRule="auto"/>
        <w:rPr>
          <w:rFonts w:ascii="Times New Roman" w:hAnsi="Times New Roman"/>
          <w:szCs w:val="24"/>
        </w:rPr>
      </w:pPr>
    </w:p>
    <w:p w:rsidR="00CC5A97" w:rsidRDefault="00CC5A97" w:rsidP="00CC5A97">
      <w:pPr>
        <w:pStyle w:val="Corpodetexto"/>
        <w:spacing w:line="360" w:lineRule="auto"/>
        <w:rPr>
          <w:rFonts w:ascii="Times New Roman" w:hAnsi="Times New Roman"/>
          <w:szCs w:val="24"/>
        </w:rPr>
      </w:pPr>
    </w:p>
    <w:p w:rsidR="00CC5A97" w:rsidRDefault="00CC5A97" w:rsidP="00CC5A97">
      <w:pPr>
        <w:pStyle w:val="Corpodetexto"/>
        <w:spacing w:line="360" w:lineRule="auto"/>
        <w:rPr>
          <w:rFonts w:ascii="Times New Roman" w:hAnsi="Times New Roman"/>
          <w:szCs w:val="24"/>
        </w:rPr>
      </w:pPr>
      <w:r w:rsidRPr="00E34562">
        <w:rPr>
          <w:rFonts w:ascii="Times New Roman" w:hAnsi="Times New Roman"/>
          <w:szCs w:val="24"/>
        </w:rPr>
        <w:t>Excelentíssimo Senhor</w:t>
      </w:r>
    </w:p>
    <w:p w:rsidR="00CC5A97" w:rsidRPr="004F4092" w:rsidRDefault="00CC5A97" w:rsidP="00CC5A97">
      <w:pPr>
        <w:pStyle w:val="Corpodetexto"/>
        <w:spacing w:line="360" w:lineRule="auto"/>
        <w:rPr>
          <w:rFonts w:ascii="Times New Roman" w:hAnsi="Times New Roman"/>
          <w:szCs w:val="24"/>
        </w:rPr>
      </w:pPr>
      <w:proofErr w:type="spellStart"/>
      <w:r w:rsidRPr="004F4092">
        <w:rPr>
          <w:rFonts w:ascii="Times New Roman" w:hAnsi="Times New Roman"/>
          <w:b w:val="0"/>
          <w:color w:val="000000"/>
          <w:szCs w:val="24"/>
          <w:lang w:eastAsia="pt-BR"/>
        </w:rPr>
        <w:t>Vânius</w:t>
      </w:r>
      <w:proofErr w:type="spellEnd"/>
      <w:r w:rsidRPr="004F4092">
        <w:rPr>
          <w:rFonts w:ascii="Times New Roman" w:hAnsi="Times New Roman"/>
          <w:b w:val="0"/>
          <w:color w:val="000000"/>
          <w:szCs w:val="24"/>
          <w:lang w:eastAsia="pt-BR"/>
        </w:rPr>
        <w:t xml:space="preserve"> Viana Nogueira</w:t>
      </w:r>
    </w:p>
    <w:p w:rsidR="00CC5A97" w:rsidRPr="00E34562" w:rsidRDefault="00CC5A97" w:rsidP="00CC5A97">
      <w:pPr>
        <w:pStyle w:val="Corpodetexto"/>
        <w:spacing w:line="360" w:lineRule="auto"/>
        <w:rPr>
          <w:rFonts w:ascii="Times New Roman" w:hAnsi="Times New Roman"/>
          <w:szCs w:val="24"/>
        </w:rPr>
      </w:pPr>
      <w:r w:rsidRPr="00E34562">
        <w:rPr>
          <w:rFonts w:ascii="Times New Roman" w:hAnsi="Times New Roman"/>
          <w:szCs w:val="24"/>
        </w:rPr>
        <w:t>DD. Presidente da Câmara de Vereadores</w:t>
      </w:r>
    </w:p>
    <w:p w:rsidR="00CC5A97" w:rsidRPr="00E34562" w:rsidRDefault="00CC5A97" w:rsidP="00CC5A97">
      <w:pPr>
        <w:pStyle w:val="Corpodetexto"/>
        <w:spacing w:line="360" w:lineRule="auto"/>
        <w:rPr>
          <w:rFonts w:ascii="Times New Roman" w:hAnsi="Times New Roman"/>
          <w:szCs w:val="24"/>
        </w:rPr>
      </w:pPr>
      <w:r w:rsidRPr="00E34562">
        <w:rPr>
          <w:rFonts w:ascii="Times New Roman" w:hAnsi="Times New Roman"/>
          <w:szCs w:val="24"/>
        </w:rPr>
        <w:t>Taquari – RS.</w:t>
      </w:r>
    </w:p>
    <w:p w:rsidR="00E928CC" w:rsidRPr="00816824" w:rsidRDefault="00E928CC" w:rsidP="00816824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E928CC" w:rsidRPr="00816824" w:rsidSect="00816824">
      <w:headerReference w:type="default" r:id="rId6"/>
      <w:footerReference w:type="default" r:id="rId7"/>
      <w:pgSz w:w="11906" w:h="16838"/>
      <w:pgMar w:top="1843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6160" w:rsidRDefault="000C6160" w:rsidP="00DB7334">
      <w:pPr>
        <w:spacing w:after="0" w:line="240" w:lineRule="auto"/>
      </w:pPr>
      <w:r>
        <w:separator/>
      </w:r>
    </w:p>
  </w:endnote>
  <w:endnote w:type="continuationSeparator" w:id="1">
    <w:p w:rsidR="000C6160" w:rsidRDefault="000C6160" w:rsidP="00DB7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160" w:rsidRDefault="00867C30" w:rsidP="00816824">
    <w:pPr>
      <w:spacing w:after="0" w:line="240" w:lineRule="auto"/>
      <w:jc w:val="center"/>
      <w:rPr>
        <w:rFonts w:ascii="Arial" w:hAnsi="Arial" w:cs="Arial"/>
        <w:sz w:val="16"/>
        <w:szCs w:val="16"/>
      </w:rPr>
    </w:pPr>
    <w:r w:rsidRPr="00867C30"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Selo Prefeitura.jpg" style="position:absolute;left:0;text-align:left;margin-left:-35.35pt;margin-top:-.95pt;width:113.85pt;height:73.15pt;z-index:-251654144;visibility:visible" wrapcoords="-285 0 -285 21412 21628 21412 21628 0 -285 0">
          <v:imagedata r:id="rId1" o:title="Selo Prefeitura"/>
          <w10:wrap type="tight"/>
        </v:shape>
      </w:pict>
    </w:r>
    <w:r w:rsidRPr="00867C30">
      <w:rPr>
        <w:noProof/>
      </w:rPr>
      <w:pict>
        <v:shape id="Imagem 1" o:spid="_x0000_s1026" type="#_x0000_t75" alt="SELO_LEI GERAL-01.jpg" style="position:absolute;left:0;text-align:left;margin-left:398.7pt;margin-top:-3.35pt;width:79.25pt;height:75.15pt;z-index:-251655168;visibility:visible">
          <v:imagedata r:id="rId2" o:title="SELO_LEI GERAL-01"/>
        </v:shape>
      </w:pict>
    </w:r>
    <w:bookmarkStart w:id="0" w:name="_GoBack"/>
    <w:r w:rsidR="000C6160">
      <w:rPr>
        <w:rFonts w:ascii="Arial" w:hAnsi="Arial" w:cs="Arial"/>
        <w:sz w:val="16"/>
        <w:szCs w:val="16"/>
      </w:rPr>
      <w:t xml:space="preserve">Centro </w:t>
    </w:r>
    <w:proofErr w:type="spellStart"/>
    <w:r w:rsidR="000C6160">
      <w:rPr>
        <w:rFonts w:ascii="Arial" w:hAnsi="Arial" w:cs="Arial"/>
        <w:sz w:val="16"/>
        <w:szCs w:val="16"/>
      </w:rPr>
      <w:t>Adm</w:t>
    </w:r>
    <w:proofErr w:type="spellEnd"/>
    <w:r w:rsidR="000C6160">
      <w:rPr>
        <w:rFonts w:ascii="Arial" w:hAnsi="Arial" w:cs="Arial"/>
        <w:sz w:val="16"/>
        <w:szCs w:val="16"/>
      </w:rPr>
      <w:t>. Celso Luiz Martins - Rua Osvaldo Aranha, nº 1790</w:t>
    </w:r>
  </w:p>
  <w:p w:rsidR="000C6160" w:rsidRDefault="000C6160" w:rsidP="00816824">
    <w:pPr>
      <w:spacing w:after="0" w:line="240" w:lineRule="auto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Bairro Centro – Taquari – RS – CEP: 95.860-000</w:t>
    </w:r>
  </w:p>
  <w:p w:rsidR="000C6160" w:rsidRDefault="000C6160" w:rsidP="00816824">
    <w:pPr>
      <w:spacing w:after="0" w:line="240" w:lineRule="auto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CNPJ: 88.067.780/0001-38 – Fone (51) 3653-6200</w:t>
    </w:r>
  </w:p>
  <w:p w:rsidR="000C6160" w:rsidRDefault="000C6160" w:rsidP="00816824">
    <w:pPr>
      <w:spacing w:after="0" w:line="240" w:lineRule="auto"/>
      <w:jc w:val="center"/>
    </w:pPr>
    <w:r>
      <w:rPr>
        <w:rFonts w:ascii="Arial" w:hAnsi="Arial" w:cs="Arial"/>
        <w:sz w:val="16"/>
        <w:szCs w:val="16"/>
      </w:rPr>
      <w:t>E-mail: gabinete@taquari.rs.gov.br</w:t>
    </w:r>
    <w:bookmarkEnd w:id="0"/>
  </w:p>
  <w:p w:rsidR="000C6160" w:rsidRPr="00C53EDA" w:rsidRDefault="000C6160" w:rsidP="00816824">
    <w:pPr>
      <w:pStyle w:val="Rodap"/>
      <w:rPr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6160" w:rsidRDefault="000C6160" w:rsidP="00DB7334">
      <w:pPr>
        <w:spacing w:after="0" w:line="240" w:lineRule="auto"/>
      </w:pPr>
      <w:r>
        <w:separator/>
      </w:r>
    </w:p>
  </w:footnote>
  <w:footnote w:type="continuationSeparator" w:id="1">
    <w:p w:rsidR="000C6160" w:rsidRDefault="000C6160" w:rsidP="00DB73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160" w:rsidRDefault="00867C30">
    <w:pPr>
      <w:pStyle w:val="Cabealho"/>
    </w:pPr>
    <w:r>
      <w:rPr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8.5pt;margin-top:9.45pt;width:333.6pt;height:74.25pt;z-index:251660288" filled="f" stroked="f">
          <v:textbox style="mso-next-textbox:#_x0000_s1025">
            <w:txbxContent>
              <w:p w:rsidR="000C6160" w:rsidRPr="00DF43E8" w:rsidRDefault="000C6160" w:rsidP="00816824">
                <w:pPr>
                  <w:spacing w:after="0" w:line="240" w:lineRule="auto"/>
                  <w:jc w:val="center"/>
                  <w:rPr>
                    <w:rFonts w:cs="Arial"/>
                    <w:b/>
                    <w:i/>
                    <w:sz w:val="44"/>
                  </w:rPr>
                </w:pPr>
                <w:r w:rsidRPr="00DF43E8">
                  <w:rPr>
                    <w:rFonts w:cs="Arial"/>
                    <w:b/>
                    <w:i/>
                    <w:sz w:val="44"/>
                  </w:rPr>
                  <w:t>Município de Taquari</w:t>
                </w:r>
              </w:p>
              <w:p w:rsidR="000C6160" w:rsidRPr="00DF43E8" w:rsidRDefault="000C6160" w:rsidP="00816824">
                <w:pPr>
                  <w:spacing w:after="0" w:line="240" w:lineRule="auto"/>
                  <w:jc w:val="center"/>
                  <w:rPr>
                    <w:rFonts w:cs="Arial"/>
                    <w:b/>
                    <w:i/>
                    <w:sz w:val="44"/>
                  </w:rPr>
                </w:pPr>
                <w:r w:rsidRPr="00DF43E8">
                  <w:rPr>
                    <w:rFonts w:cs="Arial"/>
                    <w:b/>
                    <w:i/>
                  </w:rPr>
                  <w:t>Estado do Rio Grande do Sul</w:t>
                </w:r>
              </w:p>
            </w:txbxContent>
          </v:textbox>
        </v:shape>
      </w:pict>
    </w: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" o:spid="_x0000_i1025" type="#_x0000_t75" style="width:52.6pt;height:62.3pt;visibility:visible">
          <v:imagedata r:id="rId1" o:title="brasao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AB3157"/>
    <w:rsid w:val="00012758"/>
    <w:rsid w:val="000C6160"/>
    <w:rsid w:val="0041308D"/>
    <w:rsid w:val="005B7EDA"/>
    <w:rsid w:val="00816824"/>
    <w:rsid w:val="00867C30"/>
    <w:rsid w:val="008C7DE0"/>
    <w:rsid w:val="00AB3157"/>
    <w:rsid w:val="00B10E68"/>
    <w:rsid w:val="00CC5A97"/>
    <w:rsid w:val="00CD36F9"/>
    <w:rsid w:val="00DB7334"/>
    <w:rsid w:val="00E928CC"/>
    <w:rsid w:val="00F713A2"/>
    <w:rsid w:val="00F777E2"/>
    <w:rsid w:val="00F812F5"/>
    <w:rsid w:val="00FA0602"/>
    <w:rsid w:val="00FA7C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157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AB3157"/>
    <w:pPr>
      <w:tabs>
        <w:tab w:val="center" w:pos="4252"/>
        <w:tab w:val="right" w:pos="8504"/>
      </w:tabs>
      <w:spacing w:after="0" w:line="240" w:lineRule="auto"/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AB3157"/>
    <w:rPr>
      <w:rFonts w:ascii="Calibri" w:eastAsia="Calibri" w:hAnsi="Calibri" w:cs="Times New Roman"/>
      <w:sz w:val="20"/>
      <w:szCs w:val="20"/>
    </w:rPr>
  </w:style>
  <w:style w:type="paragraph" w:styleId="Rodap">
    <w:name w:val="footer"/>
    <w:basedOn w:val="Normal"/>
    <w:link w:val="RodapChar"/>
    <w:unhideWhenUsed/>
    <w:rsid w:val="00AB3157"/>
    <w:pPr>
      <w:tabs>
        <w:tab w:val="center" w:pos="4252"/>
        <w:tab w:val="right" w:pos="8504"/>
      </w:tabs>
      <w:spacing w:after="0" w:line="240" w:lineRule="auto"/>
    </w:pPr>
    <w:rPr>
      <w:sz w:val="20"/>
      <w:szCs w:val="20"/>
    </w:rPr>
  </w:style>
  <w:style w:type="character" w:customStyle="1" w:styleId="RodapChar">
    <w:name w:val="Rodapé Char"/>
    <w:basedOn w:val="Fontepargpadro"/>
    <w:link w:val="Rodap"/>
    <w:rsid w:val="00AB3157"/>
    <w:rPr>
      <w:rFonts w:ascii="Calibri" w:eastAsia="Calibri" w:hAnsi="Calibri" w:cs="Times New Roman"/>
      <w:sz w:val="20"/>
      <w:szCs w:val="20"/>
    </w:rPr>
  </w:style>
  <w:style w:type="paragraph" w:styleId="Corpodetexto">
    <w:name w:val="Body Text"/>
    <w:basedOn w:val="Normal"/>
    <w:link w:val="CorpodetextoChar"/>
    <w:rsid w:val="00AB3157"/>
    <w:pPr>
      <w:suppressAutoHyphens/>
      <w:spacing w:after="0" w:line="240" w:lineRule="auto"/>
    </w:pPr>
    <w:rPr>
      <w:rFonts w:ascii="Arial" w:eastAsia="Times New Roman" w:hAnsi="Arial"/>
      <w:b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AB3157"/>
    <w:rPr>
      <w:rFonts w:ascii="Arial" w:eastAsia="Times New Roman" w:hAnsi="Arial" w:cs="Times New Roman"/>
      <w:b/>
      <w:sz w:val="24"/>
      <w:szCs w:val="20"/>
      <w:lang w:eastAsia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AB3157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AB3157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543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acmachado</dc:creator>
  <cp:lastModifiedBy>fgravina</cp:lastModifiedBy>
  <cp:revision>2</cp:revision>
  <cp:lastPrinted>2019-05-15T14:43:00Z</cp:lastPrinted>
  <dcterms:created xsi:type="dcterms:W3CDTF">2019-05-23T11:30:00Z</dcterms:created>
  <dcterms:modified xsi:type="dcterms:W3CDTF">2019-05-23T11:30:00Z</dcterms:modified>
</cp:coreProperties>
</file>